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7D25FC" w:rsidRDefault="00334270" w:rsidP="00334270">
      <w:pPr>
        <w:rPr>
          <w:rFonts w:asciiTheme="minorHAnsi" w:hAnsiTheme="minorHAnsi" w:cstheme="minorHAnsi"/>
          <w:b/>
          <w:sz w:val="22"/>
          <w:szCs w:val="22"/>
        </w:rPr>
      </w:pPr>
    </w:p>
    <w:p w:rsidR="00FB27C5" w:rsidRPr="007D25FC" w:rsidRDefault="00F44B7C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5FC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7D25FC" w:rsidRPr="007D25FC">
        <w:rPr>
          <w:rFonts w:asciiTheme="minorHAnsi" w:hAnsiTheme="minorHAnsi" w:cstheme="minorHAnsi"/>
          <w:b/>
          <w:sz w:val="22"/>
          <w:szCs w:val="22"/>
        </w:rPr>
        <w:t>549984/2013.</w:t>
      </w:r>
    </w:p>
    <w:p w:rsidR="000D22BD" w:rsidRPr="007D25FC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5FC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7D25F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7D25FC" w:rsidRPr="007D25FC">
        <w:rPr>
          <w:rFonts w:asciiTheme="minorHAnsi" w:hAnsiTheme="minorHAnsi" w:cstheme="minorHAnsi"/>
          <w:b/>
          <w:sz w:val="22"/>
          <w:szCs w:val="22"/>
        </w:rPr>
        <w:t>Luiz Antônio Amarante.</w:t>
      </w:r>
    </w:p>
    <w:p w:rsidR="00A14B97" w:rsidRPr="007D25FC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7D25FC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7D25FC">
        <w:rPr>
          <w:rFonts w:asciiTheme="minorHAnsi" w:hAnsiTheme="minorHAnsi" w:cstheme="minorHAnsi"/>
          <w:sz w:val="22"/>
          <w:szCs w:val="22"/>
        </w:rPr>
        <w:t xml:space="preserve">ção n. </w:t>
      </w:r>
      <w:r w:rsidR="007D25FC" w:rsidRPr="007D25FC">
        <w:rPr>
          <w:rFonts w:asciiTheme="minorHAnsi" w:hAnsiTheme="minorHAnsi" w:cstheme="minorHAnsi"/>
          <w:sz w:val="22"/>
          <w:szCs w:val="22"/>
        </w:rPr>
        <w:t>138969, de 05/09/2013</w:t>
      </w:r>
    </w:p>
    <w:p w:rsidR="00270AA2" w:rsidRPr="007D25FC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7D25FC">
        <w:rPr>
          <w:rFonts w:asciiTheme="minorHAnsi" w:hAnsiTheme="minorHAnsi" w:cstheme="minorHAnsi"/>
          <w:sz w:val="22"/>
          <w:szCs w:val="22"/>
        </w:rPr>
        <w:t>Relator</w:t>
      </w:r>
      <w:r w:rsidR="00CC2A9A" w:rsidRPr="007D25FC">
        <w:rPr>
          <w:rFonts w:asciiTheme="minorHAnsi" w:hAnsiTheme="minorHAnsi" w:cstheme="minorHAnsi"/>
          <w:sz w:val="22"/>
          <w:szCs w:val="22"/>
        </w:rPr>
        <w:t>a</w:t>
      </w:r>
      <w:r w:rsidR="001363BB" w:rsidRPr="007D25FC">
        <w:rPr>
          <w:rFonts w:asciiTheme="minorHAnsi" w:hAnsiTheme="minorHAnsi" w:cstheme="minorHAnsi"/>
          <w:sz w:val="22"/>
          <w:szCs w:val="22"/>
        </w:rPr>
        <w:t xml:space="preserve"> - </w:t>
      </w:r>
      <w:r w:rsidR="007D25FC" w:rsidRPr="007D25FC">
        <w:rPr>
          <w:rFonts w:asciiTheme="minorHAnsi" w:hAnsiTheme="minorHAnsi" w:cstheme="minorHAnsi"/>
          <w:sz w:val="22"/>
          <w:szCs w:val="22"/>
        </w:rPr>
        <w:t>Ana Carolina Benzi Bastos – FASE.</w:t>
      </w:r>
    </w:p>
    <w:p w:rsidR="007D25FC" w:rsidRPr="007D25FC" w:rsidRDefault="007D25FC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D25FC">
        <w:rPr>
          <w:rFonts w:asciiTheme="minorHAnsi" w:hAnsiTheme="minorHAnsi" w:cstheme="minorHAnsi"/>
          <w:sz w:val="22"/>
          <w:szCs w:val="22"/>
        </w:rPr>
        <w:t xml:space="preserve">Advogado - Daniel </w:t>
      </w:r>
      <w:proofErr w:type="spellStart"/>
      <w:r w:rsidRPr="007D25FC">
        <w:rPr>
          <w:rFonts w:asciiTheme="minorHAnsi" w:hAnsiTheme="minorHAnsi" w:cstheme="minorHAnsi"/>
          <w:sz w:val="22"/>
          <w:szCs w:val="22"/>
        </w:rPr>
        <w:t>Winter</w:t>
      </w:r>
      <w:proofErr w:type="spellEnd"/>
      <w:r w:rsidRPr="007D25FC">
        <w:rPr>
          <w:rFonts w:asciiTheme="minorHAnsi" w:hAnsiTheme="minorHAnsi" w:cstheme="minorHAnsi"/>
          <w:sz w:val="22"/>
          <w:szCs w:val="22"/>
        </w:rPr>
        <w:t xml:space="preserve"> – OAB/MT 11.470. </w:t>
      </w:r>
    </w:p>
    <w:p w:rsidR="00936E6A" w:rsidRPr="007D25FC" w:rsidRDefault="00A47D5F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D25FC">
        <w:rPr>
          <w:rFonts w:asciiTheme="minorHAnsi" w:hAnsiTheme="minorHAnsi" w:cstheme="minorHAnsi"/>
          <w:sz w:val="22"/>
          <w:szCs w:val="22"/>
        </w:rPr>
        <w:t>3</w:t>
      </w:r>
      <w:r w:rsidR="00270D6D" w:rsidRPr="007D25FC">
        <w:rPr>
          <w:rFonts w:asciiTheme="minorHAnsi" w:hAnsiTheme="minorHAnsi" w:cstheme="minorHAnsi"/>
          <w:sz w:val="22"/>
          <w:szCs w:val="22"/>
        </w:rPr>
        <w:t>ª J</w:t>
      </w:r>
      <w:r w:rsidR="0071491E" w:rsidRPr="007D25FC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7D25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25FC" w:rsidRDefault="007D25FC" w:rsidP="00872FCF">
      <w:pPr>
        <w:jc w:val="center"/>
        <w:rPr>
          <w:rFonts w:ascii="Calibri" w:hAnsi="Calibri" w:cs="Calibri"/>
          <w:b/>
          <w:sz w:val="28"/>
          <w:szCs w:val="28"/>
        </w:rPr>
      </w:pPr>
    </w:p>
    <w:p w:rsidR="00270AA2" w:rsidRDefault="0065327C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065D">
        <w:rPr>
          <w:rFonts w:asciiTheme="minorHAnsi" w:hAnsiTheme="minorHAnsi" w:cstheme="minorHAnsi"/>
          <w:b/>
          <w:sz w:val="22"/>
          <w:szCs w:val="22"/>
        </w:rPr>
        <w:t>Acór</w:t>
      </w:r>
      <w:r w:rsidR="00FB7405">
        <w:rPr>
          <w:rFonts w:asciiTheme="minorHAnsi" w:hAnsiTheme="minorHAnsi" w:cstheme="minorHAnsi"/>
          <w:b/>
          <w:sz w:val="22"/>
          <w:szCs w:val="22"/>
        </w:rPr>
        <w:t>dão 308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BA6D2C" w:rsidRPr="00CC2A9A" w:rsidRDefault="00BA6D2C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D25FC" w:rsidRPr="007D25FC" w:rsidRDefault="007D25FC" w:rsidP="007D25FC">
      <w:pPr>
        <w:jc w:val="both"/>
        <w:rPr>
          <w:rFonts w:ascii="Calibri" w:hAnsi="Calibri" w:cs="Calibri"/>
          <w:sz w:val="22"/>
          <w:szCs w:val="22"/>
        </w:rPr>
      </w:pPr>
      <w:r w:rsidRPr="007D25FC">
        <w:rPr>
          <w:rFonts w:ascii="Calibri" w:hAnsi="Calibri" w:cs="Calibri"/>
          <w:sz w:val="22"/>
          <w:szCs w:val="22"/>
        </w:rPr>
        <w:t>Auto de Infração n° 138969, de 05/09/2013. Termo de Apreensão n° 128105, de 05/09/2013. Relatório Técnico n° 000154/SUF/CFFUC/2013.</w:t>
      </w:r>
      <w:r w:rsidRPr="007D25FC">
        <w:rPr>
          <w:rFonts w:ascii="Calibri" w:hAnsi="Calibri" w:cs="Calibri"/>
          <w:b/>
          <w:sz w:val="22"/>
          <w:szCs w:val="22"/>
        </w:rPr>
        <w:t xml:space="preserve"> </w:t>
      </w:r>
      <w:r w:rsidRPr="007D25FC">
        <w:rPr>
          <w:rFonts w:ascii="Calibri" w:hAnsi="Calibri" w:cs="Calibri"/>
          <w:sz w:val="22"/>
          <w:szCs w:val="22"/>
        </w:rPr>
        <w:t>Por transportar 38,347 m³ de (serrada em bruto) madeira sem licença válida autorizada por órgão ambiental competente, conforme auto de inspeção n° 0264. Decisão Administrativa n° 1731/SPA/SEMA/2018, de 20/08/2018, pela homologação do Auto de Infração n. 138969, de 05/09/2013, arbitrando multa de R$ 11.504,10 (onze mil, quinhentos e quatro reais e dez centavos), com fulcro no artigo 47 do Decreto Federal 6514/08. Requer o recorrente que seja recebido e processado na forma da lei o presente recurso administrativo, a fim de que sejam conhecidas as matérias de defesa acima aventadas, por ordem de prejudicialidade, cancelando-se o auto de lançado em desfavor do autuado. Por fim, na remota hipótese de não ser conhecida das teses e pedidos acima, requer a conversão da multa simples nos moldes do artigo 140, do Decreto Federal n° 6514/08 e, na sua impossibilidade, a concessão do desconto de 30% sobre o montante, nos moldes do artigo 113, § 2° do referido decreto federal. Recurso provido.</w:t>
      </w:r>
    </w:p>
    <w:p w:rsidR="001363BB" w:rsidRPr="007D25FC" w:rsidRDefault="001363BB" w:rsidP="001363BB">
      <w:pPr>
        <w:jc w:val="both"/>
        <w:rPr>
          <w:rFonts w:ascii="Calibri" w:hAnsi="Calibri" w:cs="Calibri"/>
          <w:sz w:val="22"/>
          <w:szCs w:val="22"/>
        </w:rPr>
      </w:pPr>
    </w:p>
    <w:p w:rsidR="008B7E0A" w:rsidRPr="007D25FC" w:rsidRDefault="00270AA2" w:rsidP="008B7E0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D25FC">
        <w:rPr>
          <w:rFonts w:asciiTheme="minorHAnsi" w:hAnsiTheme="minorHAnsi" w:cstheme="minorHAnsi"/>
          <w:color w:val="000000"/>
          <w:sz w:val="22"/>
          <w:szCs w:val="22"/>
        </w:rPr>
        <w:t>Vistos, relatados e discutidos, decidiram os membros da 3 ª Junta de Julgamento de Recursos</w:t>
      </w:r>
      <w:r w:rsidR="00936E6A" w:rsidRPr="007D25FC">
        <w:rPr>
          <w:rFonts w:ascii="Calibri" w:hAnsi="Calibri" w:cs="Calibri"/>
          <w:sz w:val="22"/>
          <w:szCs w:val="22"/>
        </w:rPr>
        <w:t xml:space="preserve"> </w:t>
      </w:r>
      <w:r w:rsidR="007D25FC" w:rsidRPr="007D25FC">
        <w:rPr>
          <w:rFonts w:ascii="Calibri" w:hAnsi="Calibri" w:cs="Calibri"/>
          <w:sz w:val="22"/>
          <w:szCs w:val="22"/>
        </w:rPr>
        <w:t>por maioria, dar provimento ao recurso interposto pelo reco</w:t>
      </w:r>
      <w:r w:rsidR="00A33CDA">
        <w:rPr>
          <w:rFonts w:ascii="Calibri" w:hAnsi="Calibri" w:cs="Calibri"/>
          <w:sz w:val="22"/>
          <w:szCs w:val="22"/>
        </w:rPr>
        <w:t>rrente, acolhendo o voto divergente</w:t>
      </w:r>
      <w:r w:rsidR="007D25FC" w:rsidRPr="007D25FC">
        <w:rPr>
          <w:rFonts w:ascii="Calibri" w:hAnsi="Calibri" w:cs="Calibri"/>
          <w:sz w:val="22"/>
          <w:szCs w:val="22"/>
        </w:rPr>
        <w:t xml:space="preserve"> do representante da PGE</w:t>
      </w:r>
      <w:r w:rsidR="00A33CDA">
        <w:rPr>
          <w:rFonts w:ascii="Calibri" w:hAnsi="Calibri" w:cs="Calibri"/>
          <w:sz w:val="22"/>
          <w:szCs w:val="22"/>
        </w:rPr>
        <w:t xml:space="preserve">, </w:t>
      </w:r>
      <w:bookmarkStart w:id="0" w:name="_GoBack"/>
      <w:bookmarkEnd w:id="0"/>
      <w:r w:rsidR="007D25FC" w:rsidRPr="007D25FC">
        <w:rPr>
          <w:rFonts w:ascii="Calibri" w:hAnsi="Calibri" w:cs="Calibri"/>
          <w:sz w:val="22"/>
          <w:szCs w:val="22"/>
        </w:rPr>
        <w:t>reconhecendo a prescrição intercorrente, do Termo de Juntada - AR, de 20/09/2013, de (fl.</w:t>
      </w:r>
      <w:r w:rsidR="00A33CDA">
        <w:rPr>
          <w:rFonts w:ascii="Calibri" w:hAnsi="Calibri" w:cs="Calibri"/>
          <w:sz w:val="22"/>
          <w:szCs w:val="22"/>
        </w:rPr>
        <w:t xml:space="preserve"> </w:t>
      </w:r>
      <w:r w:rsidR="007D25FC" w:rsidRPr="007D25FC">
        <w:rPr>
          <w:rFonts w:ascii="Calibri" w:hAnsi="Calibri" w:cs="Calibri"/>
          <w:sz w:val="22"/>
          <w:szCs w:val="22"/>
        </w:rPr>
        <w:t>10) até a Certidão - SAD, de 18/06/2018, de (fl. 55),</w:t>
      </w:r>
      <w:r w:rsidR="007D25FC" w:rsidRPr="007D25FC">
        <w:rPr>
          <w:rFonts w:ascii="Calibri" w:hAnsi="Calibri" w:cs="Calibri"/>
          <w:color w:val="000000"/>
          <w:sz w:val="22"/>
          <w:szCs w:val="22"/>
        </w:rPr>
        <w:t xml:space="preserve"> ficando </w:t>
      </w:r>
      <w:r w:rsidR="00A33CDA">
        <w:rPr>
          <w:rFonts w:ascii="Calibri" w:hAnsi="Calibri" w:cs="Calibri"/>
          <w:color w:val="000000"/>
          <w:sz w:val="22"/>
          <w:szCs w:val="22"/>
        </w:rPr>
        <w:t xml:space="preserve">o processo paralisado por mais de 03 (três) anos. Decidiram, pela anulação do Auto de Infração n. </w:t>
      </w:r>
      <w:r w:rsidR="00A33CDA" w:rsidRPr="007D25FC">
        <w:rPr>
          <w:rFonts w:ascii="Calibri" w:hAnsi="Calibri" w:cs="Calibri"/>
          <w:sz w:val="22"/>
          <w:szCs w:val="22"/>
        </w:rPr>
        <w:t>138969, de 05/09/2013.</w:t>
      </w:r>
      <w:r w:rsidR="00A33CDA">
        <w:rPr>
          <w:rFonts w:ascii="Calibri" w:hAnsi="Calibri" w:cs="Calibri"/>
          <w:sz w:val="22"/>
          <w:szCs w:val="22"/>
        </w:rPr>
        <w:t xml:space="preserve">, e, consequentemente o arquivamento do processo. </w:t>
      </w:r>
    </w:p>
    <w:p w:rsidR="008128B4" w:rsidRPr="001363BB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1363BB" w:rsidRDefault="00552A1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1363BB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552A11" w:rsidRPr="001363BB">
        <w:rPr>
          <w:rFonts w:ascii="Calibri" w:hAnsi="Calibri" w:cs="Calibri"/>
          <w:sz w:val="22"/>
          <w:szCs w:val="22"/>
        </w:rPr>
        <w:t>esentante da PGE</w:t>
      </w:r>
    </w:p>
    <w:p w:rsidR="00C3525E" w:rsidRPr="001363BB" w:rsidRDefault="00552A1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1363BB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1363BB">
        <w:rPr>
          <w:rFonts w:ascii="Calibri" w:hAnsi="Calibri" w:cs="Calibri"/>
          <w:b/>
          <w:sz w:val="22"/>
          <w:szCs w:val="22"/>
        </w:rPr>
        <w:t xml:space="preserve"> Tanaka</w:t>
      </w:r>
    </w:p>
    <w:p w:rsidR="00C3525E" w:rsidRPr="001363BB" w:rsidRDefault="00552A11" w:rsidP="00CB770A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UNEMAT</w:t>
      </w:r>
    </w:p>
    <w:p w:rsidR="008A1A85" w:rsidRPr="001363BB" w:rsidRDefault="00552A11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1363BB">
        <w:rPr>
          <w:rFonts w:ascii="Calibri" w:hAnsi="Calibri" w:cs="Calibri"/>
          <w:b/>
          <w:sz w:val="22"/>
          <w:szCs w:val="22"/>
        </w:rPr>
        <w:t>Nadja</w:t>
      </w:r>
      <w:proofErr w:type="spellEnd"/>
      <w:r w:rsidRPr="001363BB">
        <w:rPr>
          <w:rFonts w:ascii="Calibri" w:hAnsi="Calibri" w:cs="Calibri"/>
          <w:b/>
          <w:sz w:val="22"/>
          <w:szCs w:val="22"/>
        </w:rPr>
        <w:t xml:space="preserve"> Samira El Hage </w:t>
      </w:r>
      <w:proofErr w:type="spellStart"/>
      <w:r w:rsidRPr="001363BB">
        <w:rPr>
          <w:rFonts w:ascii="Calibri" w:hAnsi="Calibri" w:cs="Calibri"/>
          <w:b/>
          <w:sz w:val="22"/>
          <w:szCs w:val="22"/>
        </w:rPr>
        <w:t>Feefili</w:t>
      </w:r>
      <w:proofErr w:type="spellEnd"/>
    </w:p>
    <w:p w:rsidR="00B97D68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SINFRA</w:t>
      </w:r>
    </w:p>
    <w:p w:rsidR="00C3525E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1363BB">
        <w:rPr>
          <w:rFonts w:ascii="Calibri" w:hAnsi="Calibri" w:cs="Calibri"/>
          <w:b/>
          <w:sz w:val="22"/>
          <w:szCs w:val="22"/>
        </w:rPr>
        <w:t>Fabrina</w:t>
      </w:r>
      <w:proofErr w:type="spellEnd"/>
      <w:r w:rsidRPr="001363BB">
        <w:rPr>
          <w:rFonts w:ascii="Calibri" w:hAnsi="Calibri" w:cs="Calibri"/>
          <w:b/>
          <w:sz w:val="22"/>
          <w:szCs w:val="22"/>
        </w:rPr>
        <w:t xml:space="preserve"> Ely Gouvêia</w:t>
      </w:r>
    </w:p>
    <w:p w:rsidR="00B97D68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OAB/MT</w:t>
      </w:r>
    </w:p>
    <w:p w:rsidR="00FA35E3" w:rsidRPr="001363BB" w:rsidRDefault="004E0F1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Lucas Blanco Bezerr</w:t>
      </w:r>
      <w:r w:rsidR="00552A11" w:rsidRPr="001363BB">
        <w:rPr>
          <w:rFonts w:ascii="Calibri" w:hAnsi="Calibri" w:cs="Calibri"/>
          <w:b/>
          <w:sz w:val="22"/>
          <w:szCs w:val="22"/>
        </w:rPr>
        <w:t xml:space="preserve">a </w:t>
      </w:r>
    </w:p>
    <w:p w:rsidR="00FA35E3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FETRATUH</w:t>
      </w:r>
    </w:p>
    <w:p w:rsidR="00F369FD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1363BB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F369FD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FIEMT</w:t>
      </w:r>
    </w:p>
    <w:p w:rsidR="00805DB0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1363BB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805DB0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FÉ e VIDA</w:t>
      </w:r>
    </w:p>
    <w:p w:rsidR="00552A11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1363BB">
        <w:rPr>
          <w:rFonts w:ascii="Calibri" w:hAnsi="Calibri" w:cs="Calibri"/>
          <w:b/>
          <w:sz w:val="22"/>
          <w:szCs w:val="22"/>
        </w:rPr>
        <w:t>Celissa</w:t>
      </w:r>
      <w:proofErr w:type="spellEnd"/>
      <w:r w:rsidRPr="001363BB">
        <w:rPr>
          <w:rFonts w:ascii="Calibri" w:hAnsi="Calibri" w:cs="Calibri"/>
          <w:b/>
          <w:sz w:val="22"/>
          <w:szCs w:val="22"/>
        </w:rPr>
        <w:t xml:space="preserve"> Franco Godoy da Silveira</w:t>
      </w:r>
    </w:p>
    <w:p w:rsidR="00552A11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do IESCBAP</w:t>
      </w:r>
    </w:p>
    <w:p w:rsidR="00552A11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>Juliana Machado Ribeiro</w:t>
      </w:r>
    </w:p>
    <w:p w:rsidR="00552A11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ADE</w:t>
      </w:r>
    </w:p>
    <w:p w:rsidR="00805DB0" w:rsidRPr="001363BB" w:rsidRDefault="00CB770A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Cuiabá,</w:t>
      </w:r>
      <w:r w:rsidR="005614B8" w:rsidRPr="001363BB">
        <w:rPr>
          <w:rFonts w:ascii="Calibri" w:hAnsi="Calibri" w:cs="Calibri"/>
          <w:sz w:val="22"/>
          <w:szCs w:val="22"/>
        </w:rPr>
        <w:t xml:space="preserve"> </w:t>
      </w:r>
      <w:r w:rsidR="00552A11" w:rsidRPr="001363BB">
        <w:rPr>
          <w:rFonts w:ascii="Calibri" w:hAnsi="Calibri" w:cs="Calibri"/>
          <w:sz w:val="22"/>
          <w:szCs w:val="22"/>
        </w:rPr>
        <w:t>6</w:t>
      </w:r>
      <w:r w:rsidR="008A1A85" w:rsidRPr="001363BB">
        <w:rPr>
          <w:rFonts w:ascii="Calibri" w:hAnsi="Calibri" w:cs="Calibri"/>
          <w:sz w:val="22"/>
          <w:szCs w:val="22"/>
        </w:rPr>
        <w:t xml:space="preserve"> de outubro</w:t>
      </w:r>
      <w:r w:rsidR="00C25848" w:rsidRPr="001363BB">
        <w:rPr>
          <w:rFonts w:ascii="Calibri" w:hAnsi="Calibri" w:cs="Calibri"/>
          <w:sz w:val="22"/>
          <w:szCs w:val="22"/>
        </w:rPr>
        <w:t xml:space="preserve"> de 2021</w:t>
      </w:r>
      <w:r w:rsidR="00AE0F4F" w:rsidRPr="001363BB">
        <w:rPr>
          <w:rFonts w:ascii="Calibri" w:hAnsi="Calibri" w:cs="Calibri"/>
          <w:sz w:val="22"/>
          <w:szCs w:val="22"/>
        </w:rPr>
        <w:t>.</w:t>
      </w:r>
    </w:p>
    <w:p w:rsidR="00BA6D2C" w:rsidRDefault="00BA6D2C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936E6A" w:rsidRPr="001363BB" w:rsidRDefault="00936E6A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C3525E" w:rsidRPr="00334270" w:rsidRDefault="00552A11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334270">
        <w:rPr>
          <w:rFonts w:ascii="Calibri" w:hAnsi="Calibri" w:cs="Calibri"/>
          <w:b/>
          <w:sz w:val="20"/>
          <w:szCs w:val="20"/>
        </w:rPr>
        <w:t>Davi Maia Castelo Branco Ferreira</w:t>
      </w:r>
    </w:p>
    <w:p w:rsidR="008A1A85" w:rsidRPr="00334270" w:rsidRDefault="00E82C1C" w:rsidP="00C10231">
      <w:pPr>
        <w:jc w:val="both"/>
        <w:rPr>
          <w:rFonts w:ascii="Calibri" w:hAnsi="Calibri" w:cs="Calibri"/>
          <w:b/>
          <w:sz w:val="20"/>
          <w:szCs w:val="20"/>
        </w:rPr>
      </w:pPr>
      <w:r w:rsidRPr="00334270">
        <w:rPr>
          <w:rFonts w:ascii="Calibri" w:hAnsi="Calibri" w:cs="Calibri"/>
          <w:b/>
          <w:sz w:val="20"/>
          <w:szCs w:val="20"/>
        </w:rPr>
        <w:t xml:space="preserve"> </w:t>
      </w:r>
      <w:r w:rsidR="008A1A85" w:rsidRPr="00334270">
        <w:rPr>
          <w:rFonts w:ascii="Calibri" w:hAnsi="Calibri" w:cs="Calibri"/>
          <w:b/>
          <w:sz w:val="20"/>
          <w:szCs w:val="20"/>
        </w:rPr>
        <w:t xml:space="preserve">   </w:t>
      </w:r>
      <w:r w:rsidR="00552A11" w:rsidRPr="00334270">
        <w:rPr>
          <w:rFonts w:ascii="Calibri" w:hAnsi="Calibri" w:cs="Calibri"/>
          <w:b/>
          <w:sz w:val="20"/>
          <w:szCs w:val="20"/>
        </w:rPr>
        <w:t xml:space="preserve">      </w:t>
      </w:r>
      <w:r w:rsidR="008A1A85" w:rsidRPr="00334270">
        <w:rPr>
          <w:rFonts w:ascii="Calibri" w:hAnsi="Calibri" w:cs="Calibri"/>
          <w:b/>
          <w:sz w:val="20"/>
          <w:szCs w:val="20"/>
        </w:rPr>
        <w:t xml:space="preserve"> </w:t>
      </w:r>
      <w:r w:rsidR="005614B8" w:rsidRPr="00334270">
        <w:rPr>
          <w:rFonts w:ascii="Calibri" w:hAnsi="Calibri" w:cs="Calibri"/>
          <w:b/>
          <w:sz w:val="20"/>
          <w:szCs w:val="20"/>
        </w:rPr>
        <w:t xml:space="preserve">Presidente da </w:t>
      </w:r>
      <w:r w:rsidR="00552A11" w:rsidRPr="00334270">
        <w:rPr>
          <w:rFonts w:ascii="Calibri" w:hAnsi="Calibri" w:cs="Calibri"/>
          <w:b/>
          <w:sz w:val="20"/>
          <w:szCs w:val="20"/>
        </w:rPr>
        <w:t>3</w:t>
      </w:r>
      <w:r w:rsidR="00CB770A" w:rsidRPr="00334270">
        <w:rPr>
          <w:rFonts w:ascii="Calibri" w:hAnsi="Calibri" w:cs="Calibri"/>
          <w:b/>
          <w:sz w:val="20"/>
          <w:szCs w:val="20"/>
        </w:rPr>
        <w:t>ª J.J.R.</w:t>
      </w:r>
    </w:p>
    <w:sectPr w:rsidR="008A1A85" w:rsidRPr="0033427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6B29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432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F062-BCBF-4343-9504-D4738B09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2021-06-17T18:16:00Z</cp:lastPrinted>
  <dcterms:created xsi:type="dcterms:W3CDTF">2021-10-13T21:09:00Z</dcterms:created>
  <dcterms:modified xsi:type="dcterms:W3CDTF">2021-10-14T17:56:00Z</dcterms:modified>
</cp:coreProperties>
</file>